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82">
    <v:background id="_x0000_s2049" o:bwmode="white" fillcolor="#000082" o:targetscreensize="1024,768">
      <v:fill color2="#ff8200" angle="-135" colors="0 #000082;19661f #66008f;42598f #ba0066;58982f red;1 #ff8200" method="none" focus="100%" type="gradient"/>
    </v:background>
  </w:background>
  <w:body>
    <w:p w14:paraId="4687DA91" w14:textId="5C5EDE74" w:rsidR="00E479BF" w:rsidRPr="003E38CC" w:rsidRDefault="00C13B24" w:rsidP="00C13B24">
      <w:pPr>
        <w:pStyle w:val="Tittel"/>
        <w:jc w:val="center"/>
        <w:rPr>
          <w:rFonts w:ascii="STZhongsong" w:eastAsia="STZhongsong" w:hAnsi="STZhongsong"/>
          <w:b/>
          <w:bCs/>
          <w:color w:val="FFFFFF" w:themeColor="background1"/>
          <w:sz w:val="40"/>
          <w:szCs w:val="40"/>
        </w:rPr>
      </w:pPr>
      <w:r w:rsidRPr="003E38CC">
        <w:rPr>
          <w:rFonts w:ascii="STZhongsong" w:eastAsia="STZhongsong" w:hAnsi="STZhongsong" w:hint="eastAsia"/>
          <w:b/>
          <w:bCs/>
          <w:color w:val="FFFFFF" w:themeColor="background1"/>
          <w:sz w:val="40"/>
          <w:szCs w:val="40"/>
        </w:rPr>
        <w:t>河南省2022年普通高校招生网上志愿填报草表</w:t>
      </w:r>
    </w:p>
    <w:p w14:paraId="3E88E713" w14:textId="7871E051" w:rsidR="00C13B24" w:rsidRPr="003E38CC" w:rsidRDefault="00C13B24" w:rsidP="00C13B24">
      <w:pPr>
        <w:jc w:val="center"/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</w:pPr>
      <w:r w:rsidRPr="003E38CC"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  <w:t>(</w:t>
      </w:r>
      <w:r w:rsidR="00651E59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高职高专</w:t>
      </w:r>
      <w:r w:rsidRPr="003E38CC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)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2122"/>
        <w:gridCol w:w="1701"/>
        <w:gridCol w:w="5527"/>
      </w:tblGrid>
      <w:tr w:rsidR="00C13B24" w14:paraId="2FF6ECCF" w14:textId="77777777" w:rsidTr="00F6661B">
        <w:trPr>
          <w:tblHeader/>
        </w:trPr>
        <w:tc>
          <w:tcPr>
            <w:tcW w:w="2122" w:type="dxa"/>
            <w:shd w:val="clear" w:color="auto" w:fill="ED7D31" w:themeFill="accent2"/>
          </w:tcPr>
          <w:p w14:paraId="0D01418B" w14:textId="0EE17BC4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志愿名称</w:t>
            </w:r>
          </w:p>
        </w:tc>
        <w:tc>
          <w:tcPr>
            <w:tcW w:w="1701" w:type="dxa"/>
            <w:shd w:val="clear" w:color="auto" w:fill="ED7D31" w:themeFill="accent2"/>
          </w:tcPr>
          <w:p w14:paraId="043C372F" w14:textId="324DBCC7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代号</w:t>
            </w:r>
          </w:p>
        </w:tc>
        <w:tc>
          <w:tcPr>
            <w:tcW w:w="5527" w:type="dxa"/>
            <w:shd w:val="clear" w:color="auto" w:fill="ED7D31" w:themeFill="accent2"/>
          </w:tcPr>
          <w:p w14:paraId="151DB6B5" w14:textId="0CA790AA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</w:tr>
      <w:tr w:rsidR="00C13B24" w14:paraId="69CC5A18" w14:textId="77777777" w:rsidTr="001A76A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7808DCB" w14:textId="36EDDF51" w:rsidR="00C13B24" w:rsidRPr="00C13B24" w:rsidRDefault="00C13B24">
            <w:pPr>
              <w:rPr>
                <w:sz w:val="36"/>
                <w:szCs w:val="36"/>
              </w:rPr>
            </w:pPr>
            <w:r w:rsidRPr="00C13B24">
              <w:rPr>
                <w:rFonts w:hint="eastAsia"/>
                <w:sz w:val="36"/>
                <w:szCs w:val="36"/>
              </w:rPr>
              <w:t>平行志愿</w:t>
            </w:r>
          </w:p>
        </w:tc>
      </w:tr>
      <w:tr w:rsidR="00CA241B" w14:paraId="58FC4C88" w14:textId="77777777" w:rsidTr="001A76A2">
        <w:tc>
          <w:tcPr>
            <w:tcW w:w="2122" w:type="dxa"/>
            <w:shd w:val="clear" w:color="auto" w:fill="FFFFFF" w:themeFill="background1"/>
          </w:tcPr>
          <w:p w14:paraId="5FA93125" w14:textId="7021056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920524">
              <w:rPr>
                <w:rFonts w:hint="eastAsia"/>
                <w:sz w:val="36"/>
                <w:szCs w:val="36"/>
              </w:rPr>
              <w:t xml:space="preserve"> </w:t>
            </w:r>
            <w:r w:rsidRPr="00920524">
              <w:rPr>
                <w:sz w:val="36"/>
                <w:szCs w:val="36"/>
              </w:rPr>
              <w:t>1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F3DE4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18651C8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5C82A096" w14:textId="77777777" w:rsidTr="001A76A2">
        <w:tc>
          <w:tcPr>
            <w:tcW w:w="2122" w:type="dxa"/>
            <w:shd w:val="clear" w:color="auto" w:fill="FFFFFF" w:themeFill="background1"/>
          </w:tcPr>
          <w:p w14:paraId="6210E64E" w14:textId="6C6FBB8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D6023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C4134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D8D0C1E" w14:textId="77777777" w:rsidTr="001A76A2">
        <w:tc>
          <w:tcPr>
            <w:tcW w:w="2122" w:type="dxa"/>
            <w:shd w:val="clear" w:color="auto" w:fill="FFFFFF" w:themeFill="background1"/>
          </w:tcPr>
          <w:p w14:paraId="1A577B4D" w14:textId="1A0CF3E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2068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9611C7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C34C561" w14:textId="77777777" w:rsidTr="001A76A2">
        <w:tc>
          <w:tcPr>
            <w:tcW w:w="2122" w:type="dxa"/>
            <w:shd w:val="clear" w:color="auto" w:fill="FFFFFF" w:themeFill="background1"/>
          </w:tcPr>
          <w:p w14:paraId="6716B868" w14:textId="718B5FC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D6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F9542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F551BE1" w14:textId="77777777" w:rsidTr="001A76A2">
        <w:tc>
          <w:tcPr>
            <w:tcW w:w="2122" w:type="dxa"/>
            <w:shd w:val="clear" w:color="auto" w:fill="FFFFFF" w:themeFill="background1"/>
          </w:tcPr>
          <w:p w14:paraId="5F84E0D2" w14:textId="53A1291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B1B62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7A6A6A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A6DC5D0" w14:textId="77777777" w:rsidTr="001A76A2">
        <w:tc>
          <w:tcPr>
            <w:tcW w:w="2122" w:type="dxa"/>
            <w:shd w:val="clear" w:color="auto" w:fill="FFFFFF" w:themeFill="background1"/>
          </w:tcPr>
          <w:p w14:paraId="5F1B6931" w14:textId="3EEFB1D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399F70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4AE368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B8B9324" w14:textId="77777777" w:rsidTr="001A76A2">
        <w:tc>
          <w:tcPr>
            <w:tcW w:w="2122" w:type="dxa"/>
            <w:shd w:val="clear" w:color="auto" w:fill="FFFFFF" w:themeFill="background1"/>
          </w:tcPr>
          <w:p w14:paraId="254541C3" w14:textId="35412132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88759C5" w14:textId="7A1DC340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4077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493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5502E7C5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E35E79A" w14:textId="7C314C39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302B4B78" w14:textId="77777777" w:rsidTr="001A76A2">
        <w:tc>
          <w:tcPr>
            <w:tcW w:w="2122" w:type="dxa"/>
            <w:shd w:val="clear" w:color="auto" w:fill="FFFFFF" w:themeFill="background1"/>
          </w:tcPr>
          <w:p w14:paraId="6B824ED3" w14:textId="0BB0DCE7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2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0116E1D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65E22827" w14:textId="77777777" w:rsidR="00CA241B" w:rsidRDefault="00CA241B" w:rsidP="00CA241B"/>
        </w:tc>
      </w:tr>
      <w:tr w:rsidR="00CA241B" w14:paraId="4A356C54" w14:textId="77777777" w:rsidTr="001A76A2">
        <w:tc>
          <w:tcPr>
            <w:tcW w:w="2122" w:type="dxa"/>
            <w:shd w:val="clear" w:color="auto" w:fill="FFFFFF" w:themeFill="background1"/>
          </w:tcPr>
          <w:p w14:paraId="07FAFDBC" w14:textId="517CC74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4BF2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C87362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C4FAF" w14:textId="77777777" w:rsidTr="001A76A2">
        <w:tc>
          <w:tcPr>
            <w:tcW w:w="2122" w:type="dxa"/>
            <w:shd w:val="clear" w:color="auto" w:fill="FFFFFF" w:themeFill="background1"/>
          </w:tcPr>
          <w:p w14:paraId="7E89BD82" w14:textId="3AF6ADD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53833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80DC85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557582A" w14:textId="77777777" w:rsidTr="001A76A2">
        <w:tc>
          <w:tcPr>
            <w:tcW w:w="2122" w:type="dxa"/>
            <w:shd w:val="clear" w:color="auto" w:fill="FFFFFF" w:themeFill="background1"/>
          </w:tcPr>
          <w:p w14:paraId="7019B361" w14:textId="2477D4E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2503830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2C687E0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5BA97A2" w14:textId="77777777" w:rsidTr="001A76A2">
        <w:tc>
          <w:tcPr>
            <w:tcW w:w="2122" w:type="dxa"/>
            <w:shd w:val="clear" w:color="auto" w:fill="FFFFFF" w:themeFill="background1"/>
          </w:tcPr>
          <w:p w14:paraId="62DE4183" w14:textId="242FFD9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41A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E08E1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4FE307E" w14:textId="77777777" w:rsidTr="001A76A2">
        <w:tc>
          <w:tcPr>
            <w:tcW w:w="2122" w:type="dxa"/>
            <w:shd w:val="clear" w:color="auto" w:fill="FFFFFF" w:themeFill="background1"/>
          </w:tcPr>
          <w:p w14:paraId="5257FC97" w14:textId="6021130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82056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B16CE8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8154CBE" w14:textId="77777777" w:rsidTr="001A76A2">
        <w:tc>
          <w:tcPr>
            <w:tcW w:w="2122" w:type="dxa"/>
            <w:shd w:val="clear" w:color="auto" w:fill="FFFFFF" w:themeFill="background1"/>
          </w:tcPr>
          <w:p w14:paraId="769719A0" w14:textId="6FE3C6B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46D86E89" w14:textId="74B98248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420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6592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4EAD0671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0267441F" w14:textId="77777777" w:rsidR="00CA241B" w:rsidRDefault="00CA241B" w:rsidP="00CA241B"/>
        </w:tc>
      </w:tr>
      <w:tr w:rsidR="00CA241B" w14:paraId="3B861170" w14:textId="77777777" w:rsidTr="001A76A2">
        <w:tc>
          <w:tcPr>
            <w:tcW w:w="2122" w:type="dxa"/>
            <w:shd w:val="clear" w:color="auto" w:fill="FFFFFF" w:themeFill="background1"/>
          </w:tcPr>
          <w:p w14:paraId="5EDD0B32" w14:textId="65F4395A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3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36E7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5BB14A8E" w14:textId="77777777" w:rsidR="00CA241B" w:rsidRDefault="00CA241B" w:rsidP="00CA241B"/>
        </w:tc>
      </w:tr>
      <w:tr w:rsidR="00CA241B" w14:paraId="57BB47B0" w14:textId="77777777" w:rsidTr="001A76A2">
        <w:tc>
          <w:tcPr>
            <w:tcW w:w="2122" w:type="dxa"/>
            <w:shd w:val="clear" w:color="auto" w:fill="FFFFFF" w:themeFill="background1"/>
          </w:tcPr>
          <w:p w14:paraId="2157C616" w14:textId="2082BF11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57100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A0E0AA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FF7C02C" w14:textId="77777777" w:rsidTr="001A76A2">
        <w:tc>
          <w:tcPr>
            <w:tcW w:w="2122" w:type="dxa"/>
            <w:shd w:val="clear" w:color="auto" w:fill="FFFFFF" w:themeFill="background1"/>
          </w:tcPr>
          <w:p w14:paraId="46BA0C6B" w14:textId="52E8A34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B4AC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6F068F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96AE0E3" w14:textId="77777777" w:rsidTr="001A76A2">
        <w:tc>
          <w:tcPr>
            <w:tcW w:w="2122" w:type="dxa"/>
            <w:shd w:val="clear" w:color="auto" w:fill="FFFFFF" w:themeFill="background1"/>
          </w:tcPr>
          <w:p w14:paraId="7E9415CC" w14:textId="41CBB14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2152DB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186BF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311BF7A" w14:textId="77777777" w:rsidTr="001A76A2">
        <w:tc>
          <w:tcPr>
            <w:tcW w:w="2122" w:type="dxa"/>
            <w:shd w:val="clear" w:color="auto" w:fill="FFFFFF" w:themeFill="background1"/>
          </w:tcPr>
          <w:p w14:paraId="54423CF4" w14:textId="3E5DDC1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C294A5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159C1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5F1AB7D" w14:textId="77777777" w:rsidTr="001A76A2">
        <w:tc>
          <w:tcPr>
            <w:tcW w:w="2122" w:type="dxa"/>
            <w:shd w:val="clear" w:color="auto" w:fill="FFFFFF" w:themeFill="background1"/>
          </w:tcPr>
          <w:p w14:paraId="5AEB69BC" w14:textId="31D2627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4436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FB12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B76FD1E" w14:textId="77777777" w:rsidTr="001A76A2">
        <w:tc>
          <w:tcPr>
            <w:tcW w:w="2122" w:type="dxa"/>
            <w:shd w:val="clear" w:color="auto" w:fill="FFFFFF" w:themeFill="background1"/>
          </w:tcPr>
          <w:p w14:paraId="5C3A353B" w14:textId="4ED95AD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2CEC6E" w14:textId="61C642A3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3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653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989A469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3038AE76" w14:textId="77777777" w:rsidR="00E87873" w:rsidRDefault="00E87873" w:rsidP="00CA241B"/>
        </w:tc>
      </w:tr>
      <w:tr w:rsidR="00CA241B" w14:paraId="42043D27" w14:textId="77777777" w:rsidTr="001A76A2">
        <w:tc>
          <w:tcPr>
            <w:tcW w:w="2122" w:type="dxa"/>
            <w:shd w:val="clear" w:color="auto" w:fill="FFFFFF" w:themeFill="background1"/>
          </w:tcPr>
          <w:p w14:paraId="226D5892" w14:textId="42150CD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4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57EBA77D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6854712" w14:textId="77777777" w:rsidR="00CA241B" w:rsidRDefault="00CA241B" w:rsidP="00CA241B"/>
        </w:tc>
      </w:tr>
      <w:tr w:rsidR="00CA241B" w14:paraId="29786039" w14:textId="77777777" w:rsidTr="001A76A2">
        <w:tc>
          <w:tcPr>
            <w:tcW w:w="2122" w:type="dxa"/>
            <w:shd w:val="clear" w:color="auto" w:fill="FFFFFF" w:themeFill="background1"/>
          </w:tcPr>
          <w:p w14:paraId="5A8808A5" w14:textId="0A103E08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C0847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7A6EA54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2193C94" w14:textId="77777777" w:rsidTr="001A76A2">
        <w:tc>
          <w:tcPr>
            <w:tcW w:w="2122" w:type="dxa"/>
            <w:shd w:val="clear" w:color="auto" w:fill="FFFFFF" w:themeFill="background1"/>
          </w:tcPr>
          <w:p w14:paraId="1A0767E5" w14:textId="7D35E80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97DC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7CA2C7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0450909" w14:textId="77777777" w:rsidTr="001A76A2">
        <w:tc>
          <w:tcPr>
            <w:tcW w:w="2122" w:type="dxa"/>
            <w:shd w:val="clear" w:color="auto" w:fill="FFFFFF" w:themeFill="background1"/>
          </w:tcPr>
          <w:p w14:paraId="4A1582DE" w14:textId="63786FD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364A592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D4B63E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9265E28" w14:textId="77777777" w:rsidTr="001A76A2">
        <w:tc>
          <w:tcPr>
            <w:tcW w:w="2122" w:type="dxa"/>
            <w:shd w:val="clear" w:color="auto" w:fill="FFFFFF" w:themeFill="background1"/>
          </w:tcPr>
          <w:p w14:paraId="266516F8" w14:textId="4FF7304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EF73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CEF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BA4951B" w14:textId="77777777" w:rsidTr="001A76A2">
        <w:tc>
          <w:tcPr>
            <w:tcW w:w="2122" w:type="dxa"/>
            <w:shd w:val="clear" w:color="auto" w:fill="FFFFFF" w:themeFill="background1"/>
          </w:tcPr>
          <w:p w14:paraId="6E6ECF48" w14:textId="33F8FA1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C12FDF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FA5832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24F76" w14:textId="77777777" w:rsidTr="001A76A2">
        <w:tc>
          <w:tcPr>
            <w:tcW w:w="2122" w:type="dxa"/>
            <w:shd w:val="clear" w:color="auto" w:fill="FFFFFF" w:themeFill="background1"/>
          </w:tcPr>
          <w:p w14:paraId="1E85101A" w14:textId="706F376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0E77C4B7" w14:textId="34C1DBD6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5815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83224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218ED4F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68687EA" w14:textId="77777777" w:rsidR="00E87873" w:rsidRDefault="00E87873" w:rsidP="00CA241B"/>
        </w:tc>
      </w:tr>
      <w:tr w:rsidR="00CA241B" w14:paraId="1E53CCB4" w14:textId="77777777" w:rsidTr="001A76A2">
        <w:tc>
          <w:tcPr>
            <w:tcW w:w="2122" w:type="dxa"/>
            <w:shd w:val="clear" w:color="auto" w:fill="FFFFFF" w:themeFill="background1"/>
          </w:tcPr>
          <w:p w14:paraId="363D9309" w14:textId="26FE119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5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33E9E60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44ECE79" w14:textId="77777777" w:rsidR="00CA241B" w:rsidRDefault="00CA241B" w:rsidP="00CA241B"/>
        </w:tc>
      </w:tr>
      <w:tr w:rsidR="00CA241B" w14:paraId="70B00B2F" w14:textId="77777777" w:rsidTr="001A76A2">
        <w:tc>
          <w:tcPr>
            <w:tcW w:w="2122" w:type="dxa"/>
            <w:shd w:val="clear" w:color="auto" w:fill="FFFFFF" w:themeFill="background1"/>
          </w:tcPr>
          <w:p w14:paraId="03FE94F6" w14:textId="2CAA09E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58A557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A0AF04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E6CEDCA" w14:textId="77777777" w:rsidTr="001A76A2">
        <w:tc>
          <w:tcPr>
            <w:tcW w:w="2122" w:type="dxa"/>
            <w:shd w:val="clear" w:color="auto" w:fill="FFFFFF" w:themeFill="background1"/>
          </w:tcPr>
          <w:p w14:paraId="7B1DAF38" w14:textId="33EB69D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3CD7FCF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50F7E4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8FF9C89" w14:textId="77777777" w:rsidTr="001A76A2">
        <w:tc>
          <w:tcPr>
            <w:tcW w:w="2122" w:type="dxa"/>
            <w:shd w:val="clear" w:color="auto" w:fill="FFFFFF" w:themeFill="background1"/>
          </w:tcPr>
          <w:p w14:paraId="49D562C9" w14:textId="5124FAB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A3B991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B6C68D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7BF3694" w14:textId="77777777" w:rsidTr="001A76A2">
        <w:tc>
          <w:tcPr>
            <w:tcW w:w="2122" w:type="dxa"/>
            <w:shd w:val="clear" w:color="auto" w:fill="FFFFFF" w:themeFill="background1"/>
          </w:tcPr>
          <w:p w14:paraId="633A2E12" w14:textId="5D9DBE7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6420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D1EF58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6CDDA98" w14:textId="77777777" w:rsidTr="001A76A2">
        <w:tc>
          <w:tcPr>
            <w:tcW w:w="2122" w:type="dxa"/>
            <w:shd w:val="clear" w:color="auto" w:fill="FFFFFF" w:themeFill="background1"/>
          </w:tcPr>
          <w:p w14:paraId="1D212DC0" w14:textId="4247B7C9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CE4DE7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33657A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82C3EA1" w14:textId="77777777" w:rsidTr="001A76A2">
        <w:tc>
          <w:tcPr>
            <w:tcW w:w="2122" w:type="dxa"/>
            <w:shd w:val="clear" w:color="auto" w:fill="FFFFFF" w:themeFill="background1"/>
          </w:tcPr>
          <w:p w14:paraId="07906CA2" w14:textId="446B6A7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9C9C7E" w14:textId="112CB6F4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177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6979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292B3C4A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37A62C1" w14:textId="77777777" w:rsidR="00E87873" w:rsidRDefault="00E87873" w:rsidP="00CA241B"/>
        </w:tc>
      </w:tr>
      <w:tr w:rsidR="00CA241B" w14:paraId="0F43B74D" w14:textId="77777777" w:rsidTr="001A76A2">
        <w:tc>
          <w:tcPr>
            <w:tcW w:w="2122" w:type="dxa"/>
            <w:shd w:val="clear" w:color="auto" w:fill="FFFFFF" w:themeFill="background1"/>
          </w:tcPr>
          <w:p w14:paraId="10E4F3AF" w14:textId="2180A7FB" w:rsidR="00CA241B" w:rsidRPr="00CA241B" w:rsidRDefault="00CA241B" w:rsidP="00E75FE9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="00E75FE9" w:rsidRPr="00920524">
              <w:rPr>
                <w:sz w:val="36"/>
                <w:szCs w:val="36"/>
              </w:rPr>
              <w:t>6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3A652F1B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6CCF0EE" w14:textId="77777777" w:rsidR="00CA241B" w:rsidRDefault="00CA241B" w:rsidP="00CA241B"/>
        </w:tc>
      </w:tr>
      <w:tr w:rsidR="00CA241B" w14:paraId="4B46FC52" w14:textId="77777777" w:rsidTr="001A76A2">
        <w:tc>
          <w:tcPr>
            <w:tcW w:w="2122" w:type="dxa"/>
            <w:shd w:val="clear" w:color="auto" w:fill="FFFFFF" w:themeFill="background1"/>
          </w:tcPr>
          <w:p w14:paraId="0DA2094B" w14:textId="7D4AA61C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1C4B3DD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D8F3D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262BE49" w14:textId="77777777" w:rsidTr="001A76A2">
        <w:tc>
          <w:tcPr>
            <w:tcW w:w="2122" w:type="dxa"/>
            <w:shd w:val="clear" w:color="auto" w:fill="FFFFFF" w:themeFill="background1"/>
          </w:tcPr>
          <w:p w14:paraId="78130A2A" w14:textId="312AD082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D79E82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8CB82B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8DF02CD" w14:textId="77777777" w:rsidTr="001A76A2">
        <w:tc>
          <w:tcPr>
            <w:tcW w:w="2122" w:type="dxa"/>
            <w:shd w:val="clear" w:color="auto" w:fill="FFFFFF" w:themeFill="background1"/>
          </w:tcPr>
          <w:p w14:paraId="64DF1C8B" w14:textId="3E7B39E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6EFF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841A18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422954A" w14:textId="77777777" w:rsidTr="001A76A2">
        <w:tc>
          <w:tcPr>
            <w:tcW w:w="2122" w:type="dxa"/>
            <w:shd w:val="clear" w:color="auto" w:fill="FFFFFF" w:themeFill="background1"/>
          </w:tcPr>
          <w:p w14:paraId="1222D764" w14:textId="1DC61F36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ADCFD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00AA9D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F2D4EBE" w14:textId="77777777" w:rsidTr="001A76A2">
        <w:tc>
          <w:tcPr>
            <w:tcW w:w="2122" w:type="dxa"/>
            <w:shd w:val="clear" w:color="auto" w:fill="FFFFFF" w:themeFill="background1"/>
          </w:tcPr>
          <w:p w14:paraId="34E1A427" w14:textId="7832956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4F6344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E452F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EDB8A3B" w14:textId="77777777" w:rsidTr="001A76A2">
        <w:tc>
          <w:tcPr>
            <w:tcW w:w="2122" w:type="dxa"/>
            <w:shd w:val="clear" w:color="auto" w:fill="FFFFFF" w:themeFill="background1"/>
          </w:tcPr>
          <w:p w14:paraId="06F32DF8" w14:textId="7752DC90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74FB7C46" w14:textId="711489AF" w:rsidR="00CA241B" w:rsidRPr="004A190B" w:rsidRDefault="00C86CC3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20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 xml:space="preserve">同意 </w:t>
            </w:r>
            <w:r w:rsidR="00CA241B" w:rsidRPr="004A190B">
              <w:rPr>
                <w:rFonts w:ascii="KaiTi" w:eastAsia="KaiTi" w:hAnsi="KaiT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797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5BDE6F74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B00E1AD" w14:textId="77777777" w:rsidR="00E87873" w:rsidRDefault="00E87873" w:rsidP="00CA241B"/>
        </w:tc>
      </w:tr>
      <w:tr w:rsidR="00E75FE9" w14:paraId="5D898CDB" w14:textId="77777777" w:rsidTr="004F600D">
        <w:tc>
          <w:tcPr>
            <w:tcW w:w="2122" w:type="dxa"/>
            <w:shd w:val="clear" w:color="auto" w:fill="FFFFFF" w:themeFill="background1"/>
          </w:tcPr>
          <w:p w14:paraId="63DC62F2" w14:textId="77777777" w:rsidR="00E75FE9" w:rsidRPr="00CA241B" w:rsidRDefault="00E75FE9" w:rsidP="00E75F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8CCCAA3" w14:textId="77777777" w:rsidR="00E75FE9" w:rsidRPr="00CA241B" w:rsidRDefault="00E75FE9" w:rsidP="00E75FE9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3869833" w14:textId="77777777" w:rsidR="00E75FE9" w:rsidRDefault="00E75FE9" w:rsidP="00E75FE9"/>
        </w:tc>
      </w:tr>
    </w:tbl>
    <w:p w14:paraId="37D46D06" w14:textId="77777777" w:rsidR="00C13B24" w:rsidRDefault="00C13B24"/>
    <w:sectPr w:rsidR="00C13B24" w:rsidSect="001A7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6353" w14:textId="77777777" w:rsidR="00C86CC3" w:rsidRDefault="00C86CC3" w:rsidP="004A190B">
      <w:pPr>
        <w:spacing w:after="0" w:line="240" w:lineRule="auto"/>
      </w:pPr>
      <w:r>
        <w:separator/>
      </w:r>
    </w:p>
  </w:endnote>
  <w:endnote w:type="continuationSeparator" w:id="0">
    <w:p w14:paraId="4B74B830" w14:textId="77777777" w:rsidR="00C86CC3" w:rsidRDefault="00C86CC3" w:rsidP="004A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965" w14:textId="77777777" w:rsidR="004A190B" w:rsidRDefault="004A190B">
    <w:pPr>
      <w:pStyle w:val="Bunntekst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573D847" w14:textId="77777777" w:rsidR="004A190B" w:rsidRDefault="004A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282F" w14:textId="77777777" w:rsidR="00C86CC3" w:rsidRDefault="00C86CC3" w:rsidP="004A190B">
      <w:pPr>
        <w:spacing w:after="0" w:line="240" w:lineRule="auto"/>
      </w:pPr>
      <w:r>
        <w:separator/>
      </w:r>
    </w:p>
  </w:footnote>
  <w:footnote w:type="continuationSeparator" w:id="0">
    <w:p w14:paraId="0461FB82" w14:textId="77777777" w:rsidR="00C86CC3" w:rsidRDefault="00C86CC3" w:rsidP="004A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2176" w14:textId="31B70750" w:rsidR="004A190B" w:rsidRDefault="00E87873">
    <w:pPr>
      <w:pStyle w:val="Topptekst"/>
    </w:pPr>
    <w:r w:rsidRPr="003E38CC">
      <w:rPr>
        <w:rFonts w:hint="eastAsia"/>
        <w:noProof/>
        <w:color w:val="FFFFFF" w:themeColor="background1"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136E3" wp14:editId="195395B8">
              <wp:simplePos x="0" y="0"/>
              <wp:positionH relativeFrom="column">
                <wp:posOffset>-35170</wp:posOffset>
              </wp:positionH>
              <wp:positionV relativeFrom="paragraph">
                <wp:posOffset>246185</wp:posOffset>
              </wp:positionV>
              <wp:extent cx="5978769" cy="0"/>
              <wp:effectExtent l="0" t="19050" r="222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ln w="28575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EAA1F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9.4pt" to="46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" strokecolor="#4472c4 [3204]" strokeweight="2.25pt">
              <v:stroke dashstyle="3 1" joinstyle="miter"/>
            </v:line>
          </w:pict>
        </mc:Fallback>
      </mc:AlternateContent>
    </w:r>
    <w:r w:rsidR="004A190B" w:rsidRPr="003E38CC">
      <w:rPr>
        <w:rFonts w:hint="eastAsia"/>
        <w:color w:val="FFFFFF" w:themeColor="background1"/>
      </w:rPr>
      <w:t>河南省</w:t>
    </w:r>
    <w:r w:rsidR="004A190B" w:rsidRPr="003E38CC">
      <w:rPr>
        <w:rFonts w:hint="eastAsia"/>
        <w:color w:val="FFFFFF" w:themeColor="background1"/>
      </w:rPr>
      <w:t>2022</w:t>
    </w:r>
    <w:r w:rsidR="004A190B" w:rsidRPr="003E38CC">
      <w:rPr>
        <w:rFonts w:hint="eastAsia"/>
        <w:color w:val="FFFFFF" w:themeColor="background1"/>
      </w:rPr>
      <w:t>年普通高校招生网上志愿</w:t>
    </w:r>
    <w:proofErr w:type="gramStart"/>
    <w:r w:rsidR="004A190B" w:rsidRPr="003E38CC">
      <w:rPr>
        <w:rFonts w:hint="eastAsia"/>
        <w:color w:val="FFFFFF" w:themeColor="background1"/>
      </w:rPr>
      <w:t>填报草表</w:t>
    </w:r>
    <w:proofErr w:type="gramEnd"/>
    <w:r w:rsidR="004A190B" w:rsidRPr="003E38CC">
      <w:rPr>
        <w:rFonts w:hint="eastAsia"/>
        <w:color w:val="FFFFFF" w:themeColor="background1"/>
      </w:rPr>
      <w:t xml:space="preserve">. </w:t>
    </w:r>
    <w:r w:rsidR="00651E59" w:rsidRPr="00651E59">
      <w:rPr>
        <w:rFonts w:hint="eastAsia"/>
        <w:color w:val="FFFFFF" w:themeColor="background1"/>
      </w:rPr>
      <w:t>高职高专</w:t>
    </w:r>
    <w:r w:rsidR="004A190B" w:rsidRPr="003E38CC">
      <w:rPr>
        <w:color w:val="FFFFFF" w:themeColor="background1"/>
      </w:rPr>
      <w:tab/>
    </w:r>
    <w:r w:rsidR="004A190B" w:rsidRPr="003E38CC">
      <w:rPr>
        <w:b/>
        <w:bCs/>
        <w:color w:val="FFFFFF" w:themeColor="background1"/>
      </w:rPr>
      <w:t>https://</w:t>
    </w:r>
    <w:proofErr w:type="gramStart"/>
    <w:r w:rsidR="004A190B" w:rsidRPr="003E38CC">
      <w:rPr>
        <w:b/>
        <w:bCs/>
        <w:color w:val="FFFFFF" w:themeColor="background1"/>
      </w:rPr>
      <w:t>xihua.tv</w:t>
    </w:r>
    <w:r w:rsidR="004A190B" w:rsidRPr="003E38CC">
      <w:rPr>
        <w:color w:val="FFFFFF" w:themeColor="background1"/>
      </w:rPr>
      <w:t xml:space="preserve">  </w:t>
    </w:r>
    <w:r w:rsidR="004A190B" w:rsidRPr="003E38CC">
      <w:rPr>
        <w:rFonts w:hint="eastAsia"/>
        <w:color w:val="FFFFFF" w:themeColor="background1"/>
        <w:sz w:val="18"/>
        <w:szCs w:val="18"/>
      </w:rPr>
      <w:t>提供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4"/>
    <w:rsid w:val="000C70F2"/>
    <w:rsid w:val="001023B8"/>
    <w:rsid w:val="001208FE"/>
    <w:rsid w:val="001A76A2"/>
    <w:rsid w:val="002813F2"/>
    <w:rsid w:val="003E38CC"/>
    <w:rsid w:val="004A190B"/>
    <w:rsid w:val="004F600D"/>
    <w:rsid w:val="00651E59"/>
    <w:rsid w:val="00920524"/>
    <w:rsid w:val="009E284C"/>
    <w:rsid w:val="00A87D6D"/>
    <w:rsid w:val="00C13B24"/>
    <w:rsid w:val="00C86CC3"/>
    <w:rsid w:val="00CA241B"/>
    <w:rsid w:val="00E07606"/>
    <w:rsid w:val="00E479BF"/>
    <w:rsid w:val="00E75FE9"/>
    <w:rsid w:val="00E87873"/>
    <w:rsid w:val="00F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4B81"/>
  <w15:chartTrackingRefBased/>
  <w15:docId w15:val="{311DAAD6-2EB3-47E4-AE0C-238C0D2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13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190B"/>
  </w:style>
  <w:style w:type="paragraph" w:styleId="Bunntekst">
    <w:name w:val="footer"/>
    <w:basedOn w:val="Normal"/>
    <w:link w:val="Bunn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190B"/>
  </w:style>
  <w:style w:type="character" w:styleId="Hyperkobling">
    <w:name w:val="Hyperlink"/>
    <w:basedOn w:val="Standardskriftforavsnitt"/>
    <w:uiPriority w:val="99"/>
    <w:unhideWhenUsed/>
    <w:rsid w:val="004A19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Pingju Li</dc:creator>
  <cp:keywords/>
  <dc:description/>
  <cp:lastModifiedBy>Pingju Li</cp:lastModifiedBy>
  <cp:revision>6</cp:revision>
  <cp:lastPrinted>2022-06-29T13:49:00Z</cp:lastPrinted>
  <dcterms:created xsi:type="dcterms:W3CDTF">2022-06-29T13:48:00Z</dcterms:created>
  <dcterms:modified xsi:type="dcterms:W3CDTF">2022-06-29T13:49:00Z</dcterms:modified>
</cp:coreProperties>
</file>